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C1" w:rsidRDefault="00A973C1" w:rsidP="00A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A973C1">
        <w:rPr>
          <w:rFonts w:ascii="Courier New" w:hAnsi="Courier New" w:cs="Courier New"/>
          <w:sz w:val="24"/>
          <w:szCs w:val="24"/>
        </w:rPr>
        <w:t xml:space="preserve"> </w:t>
      </w:r>
      <w:r w:rsidRPr="00A973C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73C1">
        <w:rPr>
          <w:rFonts w:ascii="Times New Roman" w:hAnsi="Times New Roman" w:cs="Times New Roman"/>
          <w:sz w:val="24"/>
          <w:szCs w:val="24"/>
        </w:rPr>
        <w:t xml:space="preserve">  о закупке инновационной продукции, высокотехнологичной продукции,</w:t>
      </w: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73C1">
        <w:rPr>
          <w:rFonts w:ascii="Times New Roman" w:hAnsi="Times New Roman" w:cs="Times New Roman"/>
          <w:sz w:val="24"/>
          <w:szCs w:val="24"/>
        </w:rPr>
        <w:t xml:space="preserve">    в том числе у субъектов малого и среднего предпринимательства,</w:t>
      </w: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73C1">
        <w:rPr>
          <w:rFonts w:ascii="Times New Roman" w:hAnsi="Times New Roman" w:cs="Times New Roman"/>
          <w:sz w:val="24"/>
          <w:szCs w:val="24"/>
        </w:rPr>
        <w:t xml:space="preserve">    за 2020 год</w:t>
      </w:r>
    </w:p>
    <w:p w:rsidR="00A973C1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5"/>
        <w:gridCol w:w="4774"/>
      </w:tblGrid>
      <w:tr w:rsidR="00A973C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F8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Ставропольского края "</w:t>
            </w:r>
            <w:proofErr w:type="spellStart"/>
            <w:r w:rsidRPr="00393F8B">
              <w:rPr>
                <w:rFonts w:ascii="Times New Roman" w:hAnsi="Times New Roman" w:cs="Times New Roman"/>
                <w:sz w:val="24"/>
                <w:szCs w:val="24"/>
              </w:rPr>
              <w:t>Ставэлектро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proofErr w:type="spellEnd"/>
            <w:r w:rsidRPr="00393F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973C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заказчика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F8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</w:t>
            </w:r>
          </w:p>
        </w:tc>
      </w:tr>
      <w:tr w:rsidR="00A973C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телефон и адрес электронной почты заказчика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F8B">
              <w:rPr>
                <w:rFonts w:ascii="Times New Roman" w:hAnsi="Times New Roman" w:cs="Times New Roman"/>
                <w:sz w:val="24"/>
                <w:szCs w:val="24"/>
              </w:rPr>
              <w:t xml:space="preserve">355037, РФ, Г. Ставрополь, ул. </w:t>
            </w:r>
            <w:proofErr w:type="spellStart"/>
            <w:r w:rsidRPr="00393F8B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393F8B">
              <w:rPr>
                <w:rFonts w:ascii="Times New Roman" w:hAnsi="Times New Roman" w:cs="Times New Roman"/>
                <w:sz w:val="24"/>
                <w:szCs w:val="24"/>
              </w:rPr>
              <w:t>, дом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/6, </w:t>
            </w:r>
            <w:r w:rsidRPr="00393F8B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8-8652-74-88-0</w:t>
            </w:r>
            <w:r w:rsidRPr="00560F2B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39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0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0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</w:t>
            </w:r>
            <w:proofErr w:type="spellEnd"/>
            <w:r w:rsidRPr="00560F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tavels</w:t>
            </w:r>
            <w:proofErr w:type="spellEnd"/>
            <w:r w:rsidRPr="00560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3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73C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5244268</w:t>
            </w:r>
          </w:p>
        </w:tc>
      </w:tr>
      <w:tr w:rsidR="00A973C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F8B">
              <w:rPr>
                <w:rFonts w:ascii="Times New Roman" w:hAnsi="Times New Roman" w:cs="Times New Roman"/>
                <w:sz w:val="24"/>
                <w:szCs w:val="24"/>
              </w:rPr>
              <w:t>263501001</w:t>
            </w:r>
          </w:p>
        </w:tc>
      </w:tr>
    </w:tbl>
    <w:p w:rsidR="00A973C1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1">
        <w:rPr>
          <w:rFonts w:ascii="Times New Roman" w:hAnsi="Times New Roman" w:cs="Times New Roman"/>
          <w:sz w:val="24"/>
          <w:szCs w:val="24"/>
        </w:rPr>
        <w:t xml:space="preserve">              I. Сведения о закупке инновационной продукции,</w:t>
      </w: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1">
        <w:rPr>
          <w:rFonts w:ascii="Times New Roman" w:hAnsi="Times New Roman" w:cs="Times New Roman"/>
          <w:sz w:val="24"/>
          <w:szCs w:val="24"/>
        </w:rPr>
        <w:t xml:space="preserve">               высокотехнологичной продукции по итогам года</w:t>
      </w:r>
    </w:p>
    <w:p w:rsidR="00A973C1" w:rsidRPr="00A973C1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6481"/>
        <w:gridCol w:w="1266"/>
        <w:gridCol w:w="1267"/>
      </w:tblGrid>
      <w:tr w:rsidR="00A973C1" w:rsidTr="00A973C1">
        <w:tc>
          <w:tcPr>
            <w:tcW w:w="6989" w:type="dxa"/>
            <w:gridSpan w:val="2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рублей)</w:t>
            </w:r>
          </w:p>
        </w:tc>
        <w:tc>
          <w:tcPr>
            <w:tcW w:w="1267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заказчиком по результатам закупки инновационной продукции, высокотехнологичной продукции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66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всех договоров, заключенных заказчиком по результатам закупки инновационной продукции, высокотехнологичной продукции за год, предшествующий отчетному (годовой объем закупки инновационной продукции, высокотехнологичной продукции за год, предшествующий отчетному)</w:t>
            </w:r>
          </w:p>
        </w:tc>
        <w:tc>
          <w:tcPr>
            <w:tcW w:w="1266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1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заказчиком по результатам закупки инновационной продукции, высокотехнологичной продукции за отчетный год</w:t>
            </w:r>
          </w:p>
        </w:tc>
        <w:tc>
          <w:tcPr>
            <w:tcW w:w="1266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1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всех договоров, заключенных заказчиком по результатам закупки инновационной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высокотехнологичной продукции за отчетный год (годовой объем закупки инновационной продукции, высокотехнологичной продукции за отчетный год)</w:t>
            </w:r>
          </w:p>
        </w:tc>
        <w:tc>
          <w:tcPr>
            <w:tcW w:w="1266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81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закупки инновационной продукции, высокотехнологичной продукции (для сравнения отчетного года с годом, предшествующим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рассчитывается как частное от деления разницы между показателем, предусмотренным </w:t>
            </w:r>
            <w:hyperlink w:anchor="Par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и показателем, предусмотренным </w:t>
            </w:r>
            <w:hyperlink w:anchor="Par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показатель, предусмотренный </w:t>
            </w:r>
            <w:hyperlink w:anchor="Par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умноженное на 100) (процентов)</w:t>
            </w:r>
          </w:p>
        </w:tc>
        <w:tc>
          <w:tcPr>
            <w:tcW w:w="1266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1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доле закупки инновационной продукции, высокотехнологичной продукции в совокупном годовом стоимостном объеме всех договоров, заключенных заказчиком по результатам закупки товаров, работ, услуг за отчетный год (рассчитывается как частное от деления показателя, предусмотренного </w:t>
            </w:r>
            <w:hyperlink w:anchor="Par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совокупный годовой стоимостной объем всех договоров, заключенных заказчиком по результатам закупки товаров, работ, услуг за отчетный год, умноженное на 100) (процентов)</w:t>
            </w:r>
            <w:proofErr w:type="gramEnd"/>
          </w:p>
        </w:tc>
        <w:tc>
          <w:tcPr>
            <w:tcW w:w="1266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73C1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A973C1">
        <w:rPr>
          <w:rFonts w:ascii="Times New Roman" w:hAnsi="Times New Roman" w:cs="Times New Roman"/>
          <w:sz w:val="24"/>
          <w:szCs w:val="24"/>
        </w:rPr>
        <w:t>II. Сведения о закупке инновационной продукции,</w:t>
      </w: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1">
        <w:rPr>
          <w:rFonts w:ascii="Times New Roman" w:hAnsi="Times New Roman" w:cs="Times New Roman"/>
          <w:sz w:val="24"/>
          <w:szCs w:val="24"/>
        </w:rPr>
        <w:t xml:space="preserve">        высокотехнологичной продукции у субъектов малого и среднего</w:t>
      </w:r>
    </w:p>
    <w:p w:rsidR="00A973C1" w:rsidRP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1">
        <w:rPr>
          <w:rFonts w:ascii="Times New Roman" w:hAnsi="Times New Roman" w:cs="Times New Roman"/>
          <w:sz w:val="24"/>
          <w:szCs w:val="24"/>
        </w:rPr>
        <w:t xml:space="preserve">               предпринимательства по итогам отчетного года</w:t>
      </w:r>
    </w:p>
    <w:p w:rsidR="00A973C1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6474"/>
        <w:gridCol w:w="1277"/>
        <w:gridCol w:w="1264"/>
      </w:tblGrid>
      <w:tr w:rsidR="00A973C1" w:rsidTr="00A973C1">
        <w:tc>
          <w:tcPr>
            <w:tcW w:w="6982" w:type="dxa"/>
            <w:gridSpan w:val="2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рублей)</w:t>
            </w:r>
          </w:p>
        </w:tc>
        <w:tc>
          <w:tcPr>
            <w:tcW w:w="126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заказчиком по результатам закупок инновационной продукции, высокотехнологичной продукции, указанных в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"Об особенностях участия субъектов малого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в закупках товаров, работ, услуг отдельными видами юридических лиц" (далее - Положение об особенностях участия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закупках товаров, работ, услуг отдельными видами юридических лиц),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договоров, заключенных заказчиком по результатам закупок инновационной продукции, высокотехнологичной продукции, указанных в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отчетному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отчетному (годовой объем закупки инновационной продукции, высокотехнологичной продукции у субъектов малого и среднего предпринимательства за год, предшествующий отчетному)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заказчиком по результатам закупок инновационной продукции, высокотехнологичной продукции, указанных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отчетный год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договоров, заключенных заказчиком по результатам закупок инновационной продукции, высокотехнологичной продукции, указанных в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отчетный год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отчетный год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отчетный год (годовой объем закупки инновационной продукции, высокотехнологичной продукции у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за отчетный год)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закупки инновационной продукции, высокотехнологичной продукции у субъектов малого и среднего предпринимательства (для сравнения отчетного года с годом, предшествующим отчетному, рассчитывается как частное от деления разницы между показателем, предусмотренным </w:t>
            </w:r>
            <w:hyperlink w:anchor="Par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и показателем, предусмотренным </w:t>
            </w:r>
            <w:hyperlink w:anchor="Par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показатель, предусмотренный </w:t>
            </w:r>
            <w:hyperlink w:anchor="Par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умноженное на 100) (процентов)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C1" w:rsidTr="00A973C1">
        <w:tc>
          <w:tcPr>
            <w:tcW w:w="508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4" w:type="dxa"/>
          </w:tcPr>
          <w:p w:rsidR="00A973C1" w:rsidRDefault="00A9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доле закупки инновационной продукции, высокотехнологичной продукции у субъектов малого и среднего предпринимательства в совокупном годовом стоимостном объеме всех договоров, заключенных заказчиком по результатам закупки товаров, работ, услуг за отчетный год (рассчитывается как частное от деления показателя, предусмотренного </w:t>
            </w:r>
            <w:hyperlink w:anchor="Par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совокупный годовой стоимостный объем всех договоров, заключенных заказчиком по результатам закупки товаров, работ, услуг за отчетный год, умноженное на 100 (процентов)</w:t>
            </w:r>
          </w:p>
        </w:tc>
        <w:tc>
          <w:tcPr>
            <w:tcW w:w="1277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973C1" w:rsidRDefault="00A973C1" w:rsidP="00A9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73C1" w:rsidRDefault="00A973C1" w:rsidP="00A973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73C1" w:rsidRDefault="00A973C1" w:rsidP="00A9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A973C1" w:rsidRDefault="00A973C1" w:rsidP="00A9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:rsidR="00A973C1" w:rsidRPr="00D74D2C" w:rsidRDefault="00A973C1" w:rsidP="00A9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В.В. Хабаров</w:t>
      </w:r>
    </w:p>
    <w:p w:rsidR="00A973C1" w:rsidRPr="00D74D2C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D2C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E05A4">
        <w:rPr>
          <w:rFonts w:ascii="Times New Roman" w:hAnsi="Times New Roman" w:cs="Times New Roman"/>
          <w:sz w:val="24"/>
          <w:szCs w:val="24"/>
        </w:rPr>
        <w:t>7</w:t>
      </w:r>
      <w:bookmarkStart w:id="4" w:name="_GoBack"/>
      <w:bookmarkEnd w:id="4"/>
      <w:r w:rsidRPr="00D74D2C">
        <w:rPr>
          <w:rFonts w:ascii="Times New Roman" w:hAnsi="Times New Roman" w:cs="Times New Roman"/>
          <w:sz w:val="24"/>
          <w:szCs w:val="24"/>
        </w:rPr>
        <w:t xml:space="preserve"> "  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D74D2C">
        <w:rPr>
          <w:rFonts w:ascii="Times New Roman" w:hAnsi="Times New Roman" w:cs="Times New Roman"/>
          <w:sz w:val="24"/>
          <w:szCs w:val="24"/>
        </w:rPr>
        <w:t xml:space="preserve">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74D2C">
        <w:rPr>
          <w:rFonts w:ascii="Times New Roman" w:hAnsi="Times New Roman" w:cs="Times New Roman"/>
          <w:sz w:val="24"/>
          <w:szCs w:val="24"/>
        </w:rPr>
        <w:t>г.</w:t>
      </w:r>
    </w:p>
    <w:p w:rsidR="00A973C1" w:rsidRPr="00D74D2C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C1" w:rsidRPr="00D74D2C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C1" w:rsidRPr="00D74D2C" w:rsidRDefault="00A973C1" w:rsidP="00A9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2C">
        <w:rPr>
          <w:rFonts w:ascii="Times New Roman" w:hAnsi="Times New Roman" w:cs="Times New Roman"/>
          <w:sz w:val="24"/>
          <w:szCs w:val="24"/>
        </w:rPr>
        <w:t>М.П.</w:t>
      </w:r>
    </w:p>
    <w:p w:rsidR="00A973C1" w:rsidRPr="00D74D2C" w:rsidRDefault="00A973C1" w:rsidP="00A973C1">
      <w:pPr>
        <w:rPr>
          <w:rFonts w:ascii="Times New Roman" w:hAnsi="Times New Roman" w:cs="Times New Roman"/>
          <w:sz w:val="24"/>
          <w:szCs w:val="24"/>
        </w:rPr>
      </w:pPr>
    </w:p>
    <w:p w:rsidR="00612939" w:rsidRDefault="00612939"/>
    <w:sectPr w:rsidR="00612939" w:rsidSect="006A188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1"/>
    <w:rsid w:val="00612939"/>
    <w:rsid w:val="00A973C1"/>
    <w:rsid w:val="00D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0AF21C31B64EF9A13106C1F208F235540D9539383D84DB25E7C7FDDE41D9FDEDDF3CCFC1FDFE9174B030D6B9BBEF0E748011968A99835I0N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0AF21C31B64EF9A13106C1F208F235540D9539383D84DB25E7C7FDDE41D9FDEDDF3CCFC1FDFE9174B030D6B9BBEF0E748011968A99835I0N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0AF21C31B64EF9A13106C1F208F235540D9539383D84DB25E7C7FDDE41D9FDEDDF3CCFC1FDFE9174B030D6B9BBEF0E748011968A99835I0N6H" TargetMode="External"/><Relationship Id="rId5" Type="http://schemas.openxmlformats.org/officeDocument/2006/relationships/hyperlink" Target="consultantplus://offline/ref=5900AF21C31B64EF9A13106C1F208F235540D9539383D84DB25E7C7FDDE41D9FDEDDF3CCFC1FDFE9174B030D6B9BBEF0E748011968A99835I0N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Дудинская Любовь Петровна</dc:creator>
  <cp:lastModifiedBy>Дудинская Любовь Петровна</cp:lastModifiedBy>
  <cp:revision>2</cp:revision>
  <cp:lastPrinted>2021-01-21T07:23:00Z</cp:lastPrinted>
  <dcterms:created xsi:type="dcterms:W3CDTF">2021-01-21T07:13:00Z</dcterms:created>
  <dcterms:modified xsi:type="dcterms:W3CDTF">2021-01-27T12:43:00Z</dcterms:modified>
</cp:coreProperties>
</file>