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D0" w:rsidRDefault="000F77D0" w:rsidP="000F77D0">
      <w:pPr>
        <w:spacing w:line="1" w:lineRule="exact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-648971</wp:posOffset>
                </wp:positionH>
                <wp:positionV relativeFrom="paragraph">
                  <wp:posOffset>882650</wp:posOffset>
                </wp:positionV>
                <wp:extent cx="0" cy="168910"/>
                <wp:effectExtent l="0" t="0" r="1905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1.1pt,69.5pt" to="-51.1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" o:allowincell="f" strokeweight=".35pt">
                <w10:wrap anchorx="margin"/>
              </v:line>
            </w:pict>
          </mc:Fallback>
        </mc:AlternateContent>
      </w:r>
    </w:p>
    <w:p w:rsidR="000F77D0" w:rsidRDefault="000F77D0" w:rsidP="000F77D0">
      <w:pPr>
        <w:framePr w:h="3629" w:hSpace="36" w:wrap="notBeside" w:vAnchor="text" w:hAnchor="margin" w:x="-4715" w:y="1"/>
        <w:jc w:val="both"/>
        <w:rPr>
          <w:szCs w:val="28"/>
        </w:rPr>
      </w:pPr>
    </w:p>
    <w:p w:rsidR="000F77D0" w:rsidRPr="000F77D0" w:rsidRDefault="000F77D0" w:rsidP="000F77D0">
      <w:pPr>
        <w:pStyle w:val="a5"/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 xml:space="preserve">Приложение №1 к приказу </w:t>
      </w:r>
    </w:p>
    <w:p w:rsidR="000F77D0" w:rsidRPr="000F77D0" w:rsidRDefault="000F77D0" w:rsidP="000F77D0">
      <w:pPr>
        <w:pStyle w:val="a5"/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>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</w:t>
      </w:r>
    </w:p>
    <w:p w:rsidR="000F77D0" w:rsidRPr="000F77D0" w:rsidRDefault="000F77D0" w:rsidP="000F77D0">
      <w:pPr>
        <w:pStyle w:val="a5"/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 xml:space="preserve"> от «____»________2020г.</w:t>
      </w:r>
    </w:p>
    <w:p w:rsidR="000F77D0" w:rsidRPr="000F77D0" w:rsidRDefault="000F77D0" w:rsidP="000F77D0">
      <w:pPr>
        <w:pStyle w:val="a5"/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:rsidR="000F77D0" w:rsidRPr="000F77D0" w:rsidRDefault="000F77D0" w:rsidP="000F77D0">
      <w:pPr>
        <w:pStyle w:val="a5"/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:rsidR="000F77D0" w:rsidRPr="000F77D0" w:rsidRDefault="000F77D0" w:rsidP="000F77D0">
      <w:pPr>
        <w:pStyle w:val="a5"/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:rsidR="000F77D0" w:rsidRPr="00EC5BFA" w:rsidRDefault="000F77D0" w:rsidP="000F77D0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5BFA">
        <w:rPr>
          <w:rFonts w:ascii="Times New Roman" w:hAnsi="Times New Roman"/>
          <w:b/>
          <w:sz w:val="28"/>
          <w:szCs w:val="28"/>
        </w:rPr>
        <w:t>ПОЛОЖЕНИЕ</w:t>
      </w:r>
    </w:p>
    <w:p w:rsidR="000F77D0" w:rsidRPr="00EC5BFA" w:rsidRDefault="000F77D0" w:rsidP="000F77D0">
      <w:pPr>
        <w:pStyle w:val="a5"/>
        <w:spacing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C5BFA">
        <w:rPr>
          <w:rFonts w:ascii="Times New Roman" w:hAnsi="Times New Roman"/>
          <w:b/>
          <w:sz w:val="28"/>
          <w:szCs w:val="28"/>
        </w:rPr>
        <w:t>о сотрудничестве ГУП СК «</w:t>
      </w:r>
      <w:proofErr w:type="spellStart"/>
      <w:r w:rsidRPr="00EC5BFA">
        <w:rPr>
          <w:rFonts w:ascii="Times New Roman" w:hAnsi="Times New Roman"/>
          <w:b/>
          <w:sz w:val="28"/>
          <w:szCs w:val="28"/>
        </w:rPr>
        <w:t>Ставэлектросеть</w:t>
      </w:r>
      <w:proofErr w:type="spellEnd"/>
      <w:r w:rsidRPr="00EC5BFA">
        <w:rPr>
          <w:rFonts w:ascii="Times New Roman" w:hAnsi="Times New Roman"/>
          <w:b/>
          <w:sz w:val="28"/>
          <w:szCs w:val="28"/>
        </w:rPr>
        <w:t xml:space="preserve">» </w:t>
      </w:r>
    </w:p>
    <w:p w:rsidR="000F77D0" w:rsidRPr="00EC5BFA" w:rsidRDefault="000F77D0" w:rsidP="000F77D0">
      <w:pPr>
        <w:pStyle w:val="a5"/>
        <w:spacing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C5BFA">
        <w:rPr>
          <w:rFonts w:ascii="Times New Roman" w:hAnsi="Times New Roman"/>
          <w:b/>
          <w:sz w:val="28"/>
          <w:szCs w:val="28"/>
        </w:rPr>
        <w:t>с правоохранительными органами</w:t>
      </w:r>
    </w:p>
    <w:p w:rsidR="000F77D0" w:rsidRPr="00EC5BFA" w:rsidRDefault="000F77D0" w:rsidP="000F77D0">
      <w:pPr>
        <w:shd w:val="clear" w:color="auto" w:fill="FFFFFF"/>
        <w:spacing w:before="302" w:line="276" w:lineRule="auto"/>
        <w:ind w:right="43" w:firstLine="709"/>
        <w:jc w:val="both"/>
        <w:rPr>
          <w:b/>
          <w:sz w:val="28"/>
          <w:szCs w:val="28"/>
        </w:rPr>
      </w:pPr>
      <w:r w:rsidRPr="00EC5BFA">
        <w:rPr>
          <w:b/>
          <w:bCs/>
          <w:spacing w:val="-2"/>
          <w:sz w:val="28"/>
          <w:szCs w:val="28"/>
        </w:rPr>
        <w:t>1. Общие положения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pacing w:val="-11"/>
          <w:sz w:val="28"/>
          <w:szCs w:val="28"/>
        </w:rPr>
        <w:t>1.1.</w:t>
      </w:r>
      <w:r w:rsidRPr="000F77D0">
        <w:rPr>
          <w:rFonts w:ascii="Times New Roman" w:hAnsi="Times New Roman"/>
          <w:sz w:val="28"/>
          <w:szCs w:val="28"/>
        </w:rPr>
        <w:tab/>
        <w:t>Настоящее Положение определяет порядок взаимодействия, задачи и компетенцию сторон по противодействию коррупции в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».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pacing w:val="-13"/>
          <w:sz w:val="28"/>
          <w:szCs w:val="28"/>
        </w:rPr>
        <w:t>1.2.</w:t>
      </w:r>
      <w:r w:rsidRPr="000F77D0">
        <w:rPr>
          <w:rFonts w:ascii="Times New Roman" w:hAnsi="Times New Roman"/>
          <w:sz w:val="28"/>
          <w:szCs w:val="28"/>
        </w:rPr>
        <w:tab/>
        <w:t>Задачами взаимодействия сторон являются:</w:t>
      </w:r>
    </w:p>
    <w:p w:rsidR="000F77D0" w:rsidRPr="000F77D0" w:rsidRDefault="000F77D0" w:rsidP="000F77D0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>выработка оптимальных механизмов защиты от проникновения коррупции в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», снижение коррупционных рисков;</w:t>
      </w:r>
    </w:p>
    <w:p w:rsidR="000F77D0" w:rsidRPr="000F77D0" w:rsidRDefault="000F77D0" w:rsidP="000F77D0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0F77D0" w:rsidRPr="000F77D0" w:rsidRDefault="000F77D0" w:rsidP="000F77D0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>антикоррупционная пропаганда и воспитание;</w:t>
      </w:r>
    </w:p>
    <w:p w:rsidR="000F77D0" w:rsidRPr="000F77D0" w:rsidRDefault="000F77D0" w:rsidP="000F77D0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pacing w:val="-11"/>
          <w:sz w:val="28"/>
          <w:szCs w:val="28"/>
        </w:rPr>
        <w:t>1.3.</w:t>
      </w:r>
      <w:r w:rsidRPr="000F77D0">
        <w:rPr>
          <w:rFonts w:ascii="Times New Roman" w:hAnsi="Times New Roman"/>
          <w:sz w:val="28"/>
          <w:szCs w:val="28"/>
        </w:rPr>
        <w:tab/>
        <w:t>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 и другими нормативными правовыми актами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 в сфере борьбы с коррупцией, а также настоящим Положением.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>1.4. Основным кругом лиц, попадающих под действие антикоррупционной политики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», являются работники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», находящиеся в трудовых отношениях, вне зависимости от занимаемой должности и выполняемых функций.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lastRenderedPageBreak/>
        <w:t>1.5. Настоящее положение вступает в силу с момента его утверждения</w:t>
      </w:r>
      <w:r w:rsidRPr="000F77D0">
        <w:rPr>
          <w:rFonts w:ascii="Times New Roman" w:hAnsi="Times New Roman"/>
          <w:sz w:val="28"/>
          <w:szCs w:val="28"/>
        </w:rPr>
        <w:br/>
        <w:t>приказом генерального директора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 и действует до принятия нового.</w:t>
      </w:r>
    </w:p>
    <w:p w:rsidR="000F77D0" w:rsidRPr="00EC5BFA" w:rsidRDefault="000F77D0" w:rsidP="000F77D0">
      <w:pPr>
        <w:shd w:val="clear" w:color="auto" w:fill="FFFFFF"/>
        <w:tabs>
          <w:tab w:val="left" w:pos="454"/>
        </w:tabs>
        <w:spacing w:line="276" w:lineRule="auto"/>
        <w:ind w:right="14" w:firstLine="709"/>
        <w:jc w:val="both"/>
        <w:rPr>
          <w:b/>
          <w:sz w:val="28"/>
          <w:szCs w:val="28"/>
        </w:rPr>
      </w:pPr>
      <w:r w:rsidRPr="00EC5BFA">
        <w:rPr>
          <w:b/>
          <w:sz w:val="28"/>
          <w:szCs w:val="28"/>
        </w:rPr>
        <w:t>2. Виды обращений в правоохранительные органы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0F77D0">
        <w:rPr>
          <w:rFonts w:ascii="Times New Roman" w:hAnsi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 и правоохранительными органами.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>2.1.2. Устные обращения – это обращение, поступающие во время личного приема руководителя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 или его заместителей, у руководителей или заместителей правоохранительных органов.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организации (предприятий или общественных объединений) и рекомендовать конкретные пути и способы решения поставленных задач.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>2.3. Заявление – вид обращения, направленный на реализацию прав и интересов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Ставрэлектросеть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». Выражая просьбу, заявление может сигнализировать и об определенных недостатках в деятельности органов, организаций (предприятий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>2.4. Жалоба – вид обращения, в котором идет речь о нарушении прав и интересов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ГУП СК «Ставэлектросеть».</w:t>
      </w:r>
    </w:p>
    <w:p w:rsidR="000F77D0" w:rsidRPr="00EC5BFA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5BFA">
        <w:rPr>
          <w:rFonts w:ascii="Times New Roman" w:hAnsi="Times New Roman"/>
          <w:b/>
          <w:bCs/>
          <w:sz w:val="28"/>
          <w:szCs w:val="28"/>
        </w:rPr>
        <w:t>3. Порядок взаимодействия</w:t>
      </w:r>
      <w:r w:rsidR="00EC5BFA">
        <w:rPr>
          <w:rFonts w:ascii="Times New Roman" w:hAnsi="Times New Roman"/>
          <w:b/>
          <w:bCs/>
          <w:sz w:val="28"/>
          <w:szCs w:val="28"/>
        </w:rPr>
        <w:t xml:space="preserve"> с правоохранительными органами</w:t>
      </w:r>
      <w:bookmarkStart w:id="0" w:name="_GoBack"/>
      <w:bookmarkEnd w:id="0"/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pacing w:val="-3"/>
          <w:sz w:val="28"/>
          <w:szCs w:val="28"/>
        </w:rPr>
        <w:t>3.1.</w:t>
      </w:r>
      <w:r w:rsidRPr="000F77D0">
        <w:rPr>
          <w:rFonts w:ascii="Times New Roman" w:hAnsi="Times New Roman"/>
          <w:sz w:val="28"/>
          <w:szCs w:val="28"/>
        </w:rPr>
        <w:tab/>
        <w:t>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 стало известно.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F77D0">
        <w:rPr>
          <w:rFonts w:ascii="Times New Roman" w:hAnsi="Times New Roman"/>
          <w:spacing w:val="-3"/>
          <w:sz w:val="28"/>
          <w:szCs w:val="28"/>
        </w:rPr>
        <w:lastRenderedPageBreak/>
        <w:t>3.2.</w:t>
      </w:r>
      <w:r w:rsidRPr="000F77D0">
        <w:rPr>
          <w:rFonts w:ascii="Times New Roman" w:hAnsi="Times New Roman"/>
          <w:sz w:val="28"/>
          <w:szCs w:val="28"/>
        </w:rPr>
        <w:tab/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ответственное лицо за организацию работы по профилактике коррупционных и иных правонарушений в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».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F77D0">
        <w:rPr>
          <w:rFonts w:ascii="Times New Roman" w:hAnsi="Times New Roman"/>
          <w:spacing w:val="-3"/>
          <w:sz w:val="28"/>
          <w:szCs w:val="28"/>
        </w:rPr>
        <w:t xml:space="preserve">3.3. </w:t>
      </w:r>
      <w:r w:rsidRPr="000F77D0">
        <w:rPr>
          <w:rFonts w:ascii="Times New Roman" w:hAnsi="Times New Roman"/>
          <w:sz w:val="28"/>
          <w:szCs w:val="28"/>
        </w:rPr>
        <w:t>Руководство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pacing w:val="-3"/>
          <w:sz w:val="28"/>
          <w:szCs w:val="28"/>
        </w:rPr>
        <w:t xml:space="preserve">3.4. </w:t>
      </w:r>
      <w:r w:rsidRPr="000F77D0">
        <w:rPr>
          <w:rFonts w:ascii="Times New Roman" w:hAnsi="Times New Roman"/>
          <w:sz w:val="28"/>
          <w:szCs w:val="28"/>
        </w:rPr>
        <w:t>Все письменные обращения к представителям правоохранительных органов готовятся инициаторами обращений – сотрудниками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».</w:t>
      </w:r>
    </w:p>
    <w:p w:rsidR="000F77D0" w:rsidRPr="000F77D0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 xml:space="preserve"> 3.5 Руководство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 и ответственное лицо за организацию работы по профилактике коррупционных и иных правонарушений в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 несут персональную ответственность за эффективность осуществления соответствующего взаимодействия.</w:t>
      </w:r>
    </w:p>
    <w:p w:rsidR="000F77D0" w:rsidRPr="00EC5BFA" w:rsidRDefault="000F77D0" w:rsidP="000F77D0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C5BFA">
        <w:rPr>
          <w:rFonts w:ascii="Times New Roman" w:hAnsi="Times New Roman"/>
          <w:b/>
          <w:bCs/>
          <w:spacing w:val="-8"/>
          <w:sz w:val="28"/>
          <w:szCs w:val="28"/>
        </w:rPr>
        <w:t>4.</w:t>
      </w:r>
      <w:r w:rsidRPr="00EC5BFA">
        <w:rPr>
          <w:rFonts w:ascii="Times New Roman" w:hAnsi="Times New Roman"/>
          <w:b/>
          <w:bCs/>
          <w:sz w:val="28"/>
          <w:szCs w:val="28"/>
        </w:rPr>
        <w:t xml:space="preserve"> Формы взаимодействия</w:t>
      </w:r>
      <w:r w:rsidR="00EC5BFA">
        <w:rPr>
          <w:rFonts w:ascii="Times New Roman" w:hAnsi="Times New Roman"/>
          <w:b/>
          <w:bCs/>
          <w:sz w:val="28"/>
          <w:szCs w:val="28"/>
        </w:rPr>
        <w:t xml:space="preserve"> с правоохранительными органами</w:t>
      </w:r>
    </w:p>
    <w:p w:rsidR="000F77D0" w:rsidRPr="000F77D0" w:rsidRDefault="000F77D0" w:rsidP="000F77D0">
      <w:pPr>
        <w:pStyle w:val="4"/>
        <w:shd w:val="clear" w:color="auto" w:fill="auto"/>
        <w:tabs>
          <w:tab w:val="left" w:pos="760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>4.1. Сотрудничество с правоохранительными органами является важным показателем действительной приверженности ГУП СК «</w:t>
      </w:r>
      <w:proofErr w:type="spellStart"/>
      <w:r w:rsidRPr="000F77D0">
        <w:rPr>
          <w:rFonts w:ascii="Times New Roman" w:hAnsi="Times New Roman" w:cs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 w:cs="Times New Roman"/>
          <w:sz w:val="28"/>
          <w:szCs w:val="28"/>
        </w:rPr>
        <w:t>» декларируемым антикоррупционным стандартам поведения.</w:t>
      </w:r>
    </w:p>
    <w:p w:rsidR="000F77D0" w:rsidRPr="000F77D0" w:rsidRDefault="000F77D0" w:rsidP="000F77D0">
      <w:pPr>
        <w:pStyle w:val="4"/>
        <w:shd w:val="clear" w:color="auto" w:fill="auto"/>
        <w:tabs>
          <w:tab w:val="left" w:pos="1110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>Данное сотрудничество осуществляется в следующих формах:</w:t>
      </w:r>
    </w:p>
    <w:p w:rsidR="000F77D0" w:rsidRPr="000F77D0" w:rsidRDefault="000F77D0" w:rsidP="000F77D0">
      <w:pPr>
        <w:pStyle w:val="4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>- ГУП СК «</w:t>
      </w:r>
      <w:proofErr w:type="spellStart"/>
      <w:r w:rsidRPr="000F77D0">
        <w:rPr>
          <w:rFonts w:ascii="Times New Roman" w:hAnsi="Times New Roman" w:cs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 w:cs="Times New Roman"/>
          <w:sz w:val="28"/>
          <w:szCs w:val="28"/>
        </w:rPr>
        <w:t>» сообщает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известно;</w:t>
      </w:r>
    </w:p>
    <w:p w:rsidR="000F77D0" w:rsidRPr="000F77D0" w:rsidRDefault="000F77D0" w:rsidP="000F77D0">
      <w:pPr>
        <w:pStyle w:val="4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77D0">
        <w:rPr>
          <w:rFonts w:ascii="Times New Roman" w:hAnsi="Times New Roman" w:cs="Times New Roman"/>
          <w:sz w:val="28"/>
          <w:szCs w:val="28"/>
        </w:rPr>
        <w:t>- ГУП СК «</w:t>
      </w:r>
      <w:proofErr w:type="spellStart"/>
      <w:r w:rsidRPr="000F77D0">
        <w:rPr>
          <w:rFonts w:ascii="Times New Roman" w:hAnsi="Times New Roman" w:cs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 w:cs="Times New Roman"/>
          <w:sz w:val="28"/>
          <w:szCs w:val="28"/>
        </w:rPr>
        <w:t>» воздерживается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0F77D0" w:rsidRPr="000F77D0" w:rsidRDefault="000F77D0" w:rsidP="000F77D0">
      <w:pPr>
        <w:pStyle w:val="4"/>
        <w:shd w:val="clear" w:color="auto" w:fill="auto"/>
        <w:tabs>
          <w:tab w:val="left" w:pos="760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>4.2. Сотрудничество с правоохранительными органами также может проявляться в форме:</w:t>
      </w:r>
    </w:p>
    <w:p w:rsidR="000F77D0" w:rsidRPr="000F77D0" w:rsidRDefault="000F77D0" w:rsidP="000F77D0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 xml:space="preserve">- оказания содействия уполномоченным представителям </w:t>
      </w:r>
      <w:proofErr w:type="spellStart"/>
      <w:r w:rsidRPr="000F77D0">
        <w:rPr>
          <w:rFonts w:ascii="Times New Roman" w:hAnsi="Times New Roman" w:cs="Times New Roman"/>
          <w:sz w:val="28"/>
          <w:szCs w:val="28"/>
        </w:rPr>
        <w:t>контрольно</w:t>
      </w:r>
      <w:r w:rsidRPr="000F77D0">
        <w:rPr>
          <w:rFonts w:ascii="Times New Roman" w:hAnsi="Times New Roman" w:cs="Times New Roman"/>
          <w:sz w:val="28"/>
          <w:szCs w:val="28"/>
        </w:rPr>
        <w:softHyphen/>
        <w:t>надзорных</w:t>
      </w:r>
      <w:proofErr w:type="spellEnd"/>
      <w:r w:rsidRPr="000F77D0"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 при проведении ими инспекционных проверок деятельности ГУП СК «</w:t>
      </w:r>
      <w:proofErr w:type="spellStart"/>
      <w:r w:rsidRPr="000F77D0">
        <w:rPr>
          <w:rFonts w:ascii="Times New Roman" w:hAnsi="Times New Roman" w:cs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 w:cs="Times New Roman"/>
          <w:sz w:val="28"/>
          <w:szCs w:val="28"/>
        </w:rPr>
        <w:t xml:space="preserve">» по </w:t>
      </w:r>
      <w:r w:rsidRPr="000F77D0">
        <w:rPr>
          <w:rFonts w:ascii="Times New Roman" w:hAnsi="Times New Roman" w:cs="Times New Roman"/>
          <w:sz w:val="28"/>
          <w:szCs w:val="28"/>
        </w:rPr>
        <w:lastRenderedPageBreak/>
        <w:t>вопросам предупреждения и противодействия коррупции;</w:t>
      </w:r>
    </w:p>
    <w:p w:rsidR="000F77D0" w:rsidRPr="000F77D0" w:rsidRDefault="000F77D0" w:rsidP="000F77D0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0F77D0" w:rsidRPr="000F77D0" w:rsidRDefault="000F77D0" w:rsidP="000F77D0">
      <w:pPr>
        <w:pStyle w:val="4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>4.3. Руководству ГУП СК «</w:t>
      </w:r>
      <w:proofErr w:type="spellStart"/>
      <w:r w:rsidRPr="000F77D0">
        <w:rPr>
          <w:rFonts w:ascii="Times New Roman" w:hAnsi="Times New Roman" w:cs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 w:cs="Times New Roman"/>
          <w:sz w:val="28"/>
          <w:szCs w:val="28"/>
        </w:rPr>
        <w:t>»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юрисконсультов.</w:t>
      </w:r>
    </w:p>
    <w:p w:rsidR="000F77D0" w:rsidRPr="000F77D0" w:rsidRDefault="000F77D0" w:rsidP="000F77D0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>4.4. Руководство ГУП СК «</w:t>
      </w:r>
      <w:proofErr w:type="spellStart"/>
      <w:r w:rsidRPr="000F77D0">
        <w:rPr>
          <w:rFonts w:ascii="Times New Roman" w:hAnsi="Times New Roman" w:cs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 w:cs="Times New Roman"/>
          <w:sz w:val="28"/>
          <w:szCs w:val="28"/>
        </w:rPr>
        <w:t xml:space="preserve">» и работники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0F77D0" w:rsidRPr="00EC5BFA" w:rsidRDefault="000F77D0" w:rsidP="000F77D0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5BFA">
        <w:rPr>
          <w:rFonts w:ascii="Times New Roman" w:hAnsi="Times New Roman" w:cs="Times New Roman"/>
          <w:b/>
          <w:bCs/>
          <w:spacing w:val="-15"/>
          <w:sz w:val="28"/>
          <w:szCs w:val="28"/>
        </w:rPr>
        <w:t>5.</w:t>
      </w:r>
      <w:r w:rsidR="00EC5BFA">
        <w:rPr>
          <w:rFonts w:ascii="Times New Roman" w:hAnsi="Times New Roman" w:cs="Times New Roman"/>
          <w:b/>
          <w:bCs/>
          <w:sz w:val="28"/>
          <w:szCs w:val="28"/>
        </w:rPr>
        <w:tab/>
        <w:t>Заключительные положения</w:t>
      </w:r>
    </w:p>
    <w:p w:rsidR="000F77D0" w:rsidRPr="000F77D0" w:rsidRDefault="000F77D0" w:rsidP="000F77D0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497"/>
        </w:tabs>
        <w:autoSpaceDE w:val="0"/>
        <w:autoSpaceDN w:val="0"/>
        <w:adjustRightInd w:val="0"/>
        <w:spacing w:line="276" w:lineRule="auto"/>
        <w:ind w:left="0" w:right="29" w:firstLine="709"/>
        <w:jc w:val="both"/>
        <w:rPr>
          <w:spacing w:val="-7"/>
          <w:sz w:val="28"/>
          <w:szCs w:val="28"/>
        </w:rPr>
      </w:pPr>
      <w:r w:rsidRPr="000F77D0">
        <w:rPr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0F77D0" w:rsidRPr="000F77D0" w:rsidRDefault="000F77D0" w:rsidP="000F77D0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F77D0">
        <w:rPr>
          <w:rFonts w:ascii="Times New Roman" w:hAnsi="Times New Roman"/>
          <w:sz w:val="28"/>
          <w:szCs w:val="28"/>
        </w:rPr>
        <w:t>Вносимые изменения и дополнения в Положение о сотрудничестве с правоохранительными органами в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 осуществля</w:t>
      </w:r>
      <w:r w:rsidRPr="000F77D0">
        <w:rPr>
          <w:rFonts w:ascii="Times New Roman" w:hAnsi="Times New Roman"/>
          <w:sz w:val="28"/>
          <w:szCs w:val="28"/>
        </w:rPr>
        <w:softHyphen/>
        <w:t>ются путем утверждения приказом генерального директора ГУП СК «</w:t>
      </w:r>
      <w:proofErr w:type="spellStart"/>
      <w:r w:rsidRPr="000F77D0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0F77D0">
        <w:rPr>
          <w:rFonts w:ascii="Times New Roman" w:hAnsi="Times New Roman"/>
          <w:sz w:val="28"/>
          <w:szCs w:val="28"/>
        </w:rPr>
        <w:t>», либо по представлению правоохранительных органов.</w:t>
      </w:r>
    </w:p>
    <w:p w:rsidR="000F77D0" w:rsidRPr="000F77D0" w:rsidRDefault="000F77D0" w:rsidP="000F77D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F77D0">
        <w:rPr>
          <w:sz w:val="28"/>
          <w:szCs w:val="28"/>
        </w:rPr>
        <w:t>5.3. Настоящее положение подлежит опубликованию на официальном сайте ГУП СК «</w:t>
      </w:r>
      <w:proofErr w:type="spellStart"/>
      <w:r w:rsidRPr="000F77D0">
        <w:rPr>
          <w:sz w:val="28"/>
          <w:szCs w:val="28"/>
        </w:rPr>
        <w:t>Ставэлектросеть</w:t>
      </w:r>
      <w:proofErr w:type="spellEnd"/>
      <w:r w:rsidRPr="000F77D0">
        <w:rPr>
          <w:sz w:val="28"/>
          <w:szCs w:val="28"/>
        </w:rPr>
        <w:t>» в сети Интернет.</w:t>
      </w: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ind w:firstLine="709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jc w:val="both"/>
        <w:rPr>
          <w:sz w:val="28"/>
          <w:szCs w:val="28"/>
        </w:rPr>
      </w:pPr>
    </w:p>
    <w:p w:rsidR="000F77D0" w:rsidRPr="000F77D0" w:rsidRDefault="000F77D0" w:rsidP="000F77D0">
      <w:pPr>
        <w:spacing w:line="276" w:lineRule="auto"/>
        <w:jc w:val="both"/>
        <w:rPr>
          <w:sz w:val="28"/>
          <w:szCs w:val="28"/>
        </w:rPr>
      </w:pPr>
    </w:p>
    <w:p w:rsidR="000F1C89" w:rsidRPr="000F77D0" w:rsidRDefault="000F1C89" w:rsidP="000F77D0">
      <w:pPr>
        <w:spacing w:line="276" w:lineRule="auto"/>
        <w:rPr>
          <w:sz w:val="28"/>
          <w:szCs w:val="28"/>
        </w:rPr>
      </w:pPr>
    </w:p>
    <w:sectPr w:rsidR="000F1C89" w:rsidRPr="000F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43"/>
    <w:rsid w:val="000F1C89"/>
    <w:rsid w:val="000F77D0"/>
    <w:rsid w:val="00C35843"/>
    <w:rsid w:val="00E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7D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F7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F77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F77D0"/>
    <w:pPr>
      <w:ind w:left="708"/>
    </w:pPr>
  </w:style>
  <w:style w:type="character" w:customStyle="1" w:styleId="a7">
    <w:name w:val="Основной текст_"/>
    <w:link w:val="4"/>
    <w:locked/>
    <w:rsid w:val="000F77D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0F77D0"/>
    <w:pPr>
      <w:widowControl w:val="0"/>
      <w:shd w:val="clear" w:color="auto" w:fill="FFFFFF"/>
      <w:spacing w:before="180" w:after="780" w:line="0" w:lineRule="atLeast"/>
      <w:ind w:hanging="20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-1pt">
    <w:name w:val="Основной текст + Интервал -1 pt"/>
    <w:uiPriority w:val="99"/>
    <w:rsid w:val="000F77D0"/>
    <w:rPr>
      <w:rFonts w:ascii="Times New Roman" w:hAnsi="Times New Roman" w:cs="Times New Roman" w:hint="default"/>
      <w:spacing w:val="-2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7D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F7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F77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F77D0"/>
    <w:pPr>
      <w:ind w:left="708"/>
    </w:pPr>
  </w:style>
  <w:style w:type="character" w:customStyle="1" w:styleId="a7">
    <w:name w:val="Основной текст_"/>
    <w:link w:val="4"/>
    <w:locked/>
    <w:rsid w:val="000F77D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0F77D0"/>
    <w:pPr>
      <w:widowControl w:val="0"/>
      <w:shd w:val="clear" w:color="auto" w:fill="FFFFFF"/>
      <w:spacing w:before="180" w:after="780" w:line="0" w:lineRule="atLeast"/>
      <w:ind w:hanging="20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-1pt">
    <w:name w:val="Основной текст + Интервал -1 pt"/>
    <w:uiPriority w:val="99"/>
    <w:rsid w:val="000F77D0"/>
    <w:rPr>
      <w:rFonts w:ascii="Times New Roman" w:hAnsi="Times New Roman" w:cs="Times New Roman" w:hint="default"/>
      <w:spacing w:val="-2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Кикоть Нина Владимировна</dc:creator>
  <cp:keywords/>
  <dc:description/>
  <cp:lastModifiedBy>Кикоть Нина Владимировна</cp:lastModifiedBy>
  <cp:revision>5</cp:revision>
  <dcterms:created xsi:type="dcterms:W3CDTF">2020-03-20T06:29:00Z</dcterms:created>
  <dcterms:modified xsi:type="dcterms:W3CDTF">2020-03-20T06:51:00Z</dcterms:modified>
</cp:coreProperties>
</file>