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D" w:rsidRDefault="00A50F0D" w:rsidP="00A50F0D">
      <w:pPr>
        <w:pStyle w:val="3"/>
        <w:rPr>
          <w:b/>
          <w:i/>
          <w:spacing w:val="24"/>
          <w:szCs w:val="28"/>
        </w:rPr>
      </w:pPr>
      <w:r>
        <w:rPr>
          <w:spacing w:val="24"/>
          <w:szCs w:val="28"/>
        </w:rPr>
        <w:t>Государственное унитарное предприятие Ставропольского края</w:t>
      </w:r>
    </w:p>
    <w:p w:rsidR="00A50F0D" w:rsidRDefault="00A50F0D" w:rsidP="00A50F0D">
      <w:pPr>
        <w:pBdr>
          <w:bottom w:val="double" w:sz="6" w:space="0" w:color="000001"/>
        </w:pBdr>
        <w:tabs>
          <w:tab w:val="left" w:pos="8789"/>
          <w:tab w:val="left" w:pos="9072"/>
        </w:tabs>
        <w:spacing w:line="560" w:lineRule="exact"/>
        <w:jc w:val="center"/>
        <w:rPr>
          <w:b/>
          <w:spacing w:val="30"/>
          <w:sz w:val="48"/>
        </w:rPr>
      </w:pPr>
      <w:r>
        <w:rPr>
          <w:b/>
          <w:spacing w:val="30"/>
          <w:sz w:val="48"/>
        </w:rPr>
        <w:t>«СТАВЭЛЕКТРОСЕТЬ»</w:t>
      </w:r>
    </w:p>
    <w:p w:rsidR="00A50F0D" w:rsidRDefault="00A50F0D" w:rsidP="00A50F0D"/>
    <w:tbl>
      <w:tblPr>
        <w:tblW w:w="9781" w:type="dxa"/>
        <w:tblInd w:w="-141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A50F0D" w:rsidTr="00B45008">
        <w:trPr>
          <w:cantSplit/>
          <w:trHeight w:val="390"/>
        </w:trPr>
        <w:tc>
          <w:tcPr>
            <w:tcW w:w="9780" w:type="dxa"/>
            <w:gridSpan w:val="2"/>
            <w:shd w:val="clear" w:color="auto" w:fill="auto"/>
          </w:tcPr>
          <w:p w:rsidR="00A50F0D" w:rsidRDefault="00A50F0D" w:rsidP="00B45008">
            <w:pPr>
              <w:spacing w:line="228" w:lineRule="auto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caps/>
                <w:spacing w:val="20"/>
                <w:sz w:val="32"/>
              </w:rPr>
              <w:t>приказ</w:t>
            </w:r>
          </w:p>
          <w:p w:rsidR="00A50F0D" w:rsidRDefault="00A50F0D" w:rsidP="00B45008">
            <w:pPr>
              <w:pStyle w:val="a3"/>
              <w:tabs>
                <w:tab w:val="left" w:pos="708"/>
              </w:tabs>
            </w:pPr>
          </w:p>
        </w:tc>
      </w:tr>
      <w:tr w:rsidR="00A50F0D" w:rsidTr="00B45008">
        <w:trPr>
          <w:cantSplit/>
          <w:trHeight w:val="411"/>
        </w:trPr>
        <w:tc>
          <w:tcPr>
            <w:tcW w:w="5953" w:type="dxa"/>
            <w:shd w:val="clear" w:color="auto" w:fill="auto"/>
          </w:tcPr>
          <w:p w:rsidR="00A50F0D" w:rsidRDefault="00A50F0D" w:rsidP="00B45008">
            <w:pPr>
              <w:jc w:val="both"/>
              <w:rPr>
                <w:caps/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3827" w:type="dxa"/>
            <w:shd w:val="clear" w:color="auto" w:fill="auto"/>
          </w:tcPr>
          <w:p w:rsidR="00A50F0D" w:rsidRDefault="00A50F0D" w:rsidP="00B45008">
            <w:pPr>
              <w:jc w:val="right"/>
              <w:rPr>
                <w:caps/>
                <w:sz w:val="28"/>
              </w:rPr>
            </w:pPr>
            <w:r>
              <w:rPr>
                <w:sz w:val="28"/>
              </w:rPr>
              <w:t>№ ________</w:t>
            </w:r>
          </w:p>
        </w:tc>
      </w:tr>
      <w:tr w:rsidR="00A50F0D" w:rsidTr="00B45008">
        <w:trPr>
          <w:cantSplit/>
          <w:trHeight w:val="411"/>
        </w:trPr>
        <w:tc>
          <w:tcPr>
            <w:tcW w:w="9780" w:type="dxa"/>
            <w:gridSpan w:val="2"/>
            <w:shd w:val="clear" w:color="auto" w:fill="auto"/>
          </w:tcPr>
          <w:p w:rsidR="00A50F0D" w:rsidRDefault="00A50F0D" w:rsidP="00B450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Ставрополь</w:t>
            </w:r>
          </w:p>
        </w:tc>
      </w:tr>
    </w:tbl>
    <w:p w:rsidR="00A50F0D" w:rsidRDefault="00A50F0D" w:rsidP="00A50F0D">
      <w:pPr>
        <w:ind w:right="340"/>
        <w:jc w:val="right"/>
        <w:rPr>
          <w:spacing w:val="20"/>
          <w:sz w:val="28"/>
        </w:rPr>
      </w:pPr>
    </w:p>
    <w:p w:rsidR="003025DC" w:rsidRDefault="00222FE2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организации мер по противодействию,</w:t>
      </w:r>
    </w:p>
    <w:p w:rsidR="00222FE2" w:rsidRDefault="002B7248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222FE2">
        <w:rPr>
          <w:b w:val="0"/>
          <w:sz w:val="28"/>
          <w:szCs w:val="28"/>
        </w:rPr>
        <w:t xml:space="preserve">редупреждению и пресечению коррупции </w:t>
      </w:r>
    </w:p>
    <w:p w:rsidR="00222FE2" w:rsidRDefault="00222FE2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ГУП СК «</w:t>
      </w:r>
      <w:proofErr w:type="spellStart"/>
      <w:r>
        <w:rPr>
          <w:b w:val="0"/>
          <w:sz w:val="28"/>
          <w:szCs w:val="28"/>
        </w:rPr>
        <w:t>Ставэлектросеть</w:t>
      </w:r>
      <w:proofErr w:type="spellEnd"/>
      <w:r>
        <w:rPr>
          <w:b w:val="0"/>
          <w:sz w:val="28"/>
          <w:szCs w:val="28"/>
        </w:rPr>
        <w:t>»</w:t>
      </w:r>
    </w:p>
    <w:p w:rsidR="00222FE2" w:rsidRDefault="00222FE2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222FE2" w:rsidRDefault="00222FE2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222FE2" w:rsidRPr="003025DC" w:rsidRDefault="00222FE2" w:rsidP="000558C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3025DC" w:rsidRPr="003025DC" w:rsidRDefault="003025DC" w:rsidP="000558C5">
      <w:pPr>
        <w:spacing w:line="276" w:lineRule="auto"/>
        <w:ind w:firstLine="709"/>
        <w:jc w:val="both"/>
        <w:rPr>
          <w:sz w:val="28"/>
          <w:szCs w:val="28"/>
        </w:rPr>
      </w:pPr>
      <w:r w:rsidRPr="003025DC">
        <w:rPr>
          <w:sz w:val="28"/>
          <w:szCs w:val="28"/>
        </w:rPr>
        <w:t xml:space="preserve">В целях реализации ст. 13.3 Федерального закона № 273-ФЗ от 25.12.2008 г. «О противодействии коррупции» и в целях совершенствования деятельности по предупреждению и выявлению коррупционных правонарушений в </w:t>
      </w:r>
      <w:r>
        <w:rPr>
          <w:sz w:val="28"/>
          <w:szCs w:val="28"/>
        </w:rPr>
        <w:t>ГУП СК «</w:t>
      </w:r>
      <w:proofErr w:type="spellStart"/>
      <w:r>
        <w:rPr>
          <w:sz w:val="28"/>
          <w:szCs w:val="28"/>
        </w:rPr>
        <w:t>Ставэлектросеть</w:t>
      </w:r>
      <w:proofErr w:type="spellEnd"/>
      <w:r>
        <w:rPr>
          <w:sz w:val="28"/>
          <w:szCs w:val="28"/>
        </w:rPr>
        <w:t>»</w:t>
      </w:r>
      <w:r w:rsidRPr="003025DC">
        <w:rPr>
          <w:sz w:val="28"/>
          <w:szCs w:val="28"/>
        </w:rPr>
        <w:t xml:space="preserve"> </w:t>
      </w:r>
    </w:p>
    <w:p w:rsidR="003025DC" w:rsidRPr="003025DC" w:rsidRDefault="003025DC" w:rsidP="000558C5">
      <w:pPr>
        <w:spacing w:line="276" w:lineRule="auto"/>
        <w:jc w:val="both"/>
        <w:rPr>
          <w:sz w:val="28"/>
          <w:szCs w:val="28"/>
        </w:rPr>
      </w:pPr>
    </w:p>
    <w:p w:rsidR="003025DC" w:rsidRPr="003025DC" w:rsidRDefault="003025DC" w:rsidP="000558C5">
      <w:pPr>
        <w:spacing w:line="276" w:lineRule="auto"/>
        <w:jc w:val="both"/>
        <w:rPr>
          <w:sz w:val="28"/>
          <w:szCs w:val="28"/>
        </w:rPr>
      </w:pPr>
      <w:r w:rsidRPr="003025DC">
        <w:rPr>
          <w:sz w:val="28"/>
          <w:szCs w:val="28"/>
        </w:rPr>
        <w:t>ПРИКАЗЫВАЮ:</w:t>
      </w:r>
    </w:p>
    <w:p w:rsidR="00222FE2" w:rsidRDefault="00222FE2" w:rsidP="000558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36B">
        <w:rPr>
          <w:sz w:val="28"/>
          <w:szCs w:val="28"/>
        </w:rPr>
        <w:t>Утвердить</w:t>
      </w:r>
      <w:r w:rsidR="002B7248">
        <w:rPr>
          <w:sz w:val="28"/>
          <w:szCs w:val="28"/>
        </w:rPr>
        <w:t>:</w:t>
      </w:r>
    </w:p>
    <w:p w:rsidR="003025DC" w:rsidRPr="001F436B" w:rsidRDefault="00222FE2" w:rsidP="000558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025DC" w:rsidRPr="001F436B">
        <w:rPr>
          <w:sz w:val="28"/>
          <w:szCs w:val="28"/>
        </w:rPr>
        <w:t>Положение о сотрудничестве ГУП СК «</w:t>
      </w:r>
      <w:proofErr w:type="spellStart"/>
      <w:r w:rsidR="003025DC" w:rsidRPr="001F436B">
        <w:rPr>
          <w:sz w:val="28"/>
          <w:szCs w:val="28"/>
        </w:rPr>
        <w:t>Ставэлектросеть</w:t>
      </w:r>
      <w:proofErr w:type="spellEnd"/>
      <w:r w:rsidR="003025DC" w:rsidRPr="001F436B">
        <w:rPr>
          <w:sz w:val="28"/>
          <w:szCs w:val="28"/>
        </w:rPr>
        <w:t>» с правоо</w:t>
      </w:r>
      <w:r>
        <w:rPr>
          <w:sz w:val="28"/>
          <w:szCs w:val="28"/>
        </w:rPr>
        <w:t>хранительными органами (</w:t>
      </w:r>
      <w:r w:rsidR="003025DC" w:rsidRPr="001F436B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приказу)</w:t>
      </w:r>
      <w:r w:rsidR="003025DC" w:rsidRPr="001F436B">
        <w:rPr>
          <w:sz w:val="28"/>
          <w:szCs w:val="28"/>
        </w:rPr>
        <w:t xml:space="preserve">; </w:t>
      </w:r>
    </w:p>
    <w:p w:rsidR="003025DC" w:rsidRDefault="00222FE2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1.2. </w:t>
      </w:r>
      <w:r w:rsidR="003025DC" w:rsidRPr="00222FE2">
        <w:rPr>
          <w:bCs/>
          <w:sz w:val="28"/>
          <w:szCs w:val="28"/>
          <w:bdr w:val="none" w:sz="0" w:space="0" w:color="auto" w:frame="1"/>
        </w:rPr>
        <w:t>Стандарты и процедуры, направленные на обеспечение добросовестной работы работников ГУП СК «</w:t>
      </w:r>
      <w:proofErr w:type="spellStart"/>
      <w:r w:rsidR="003025DC" w:rsidRPr="00222FE2">
        <w:rPr>
          <w:bCs/>
          <w:sz w:val="28"/>
          <w:szCs w:val="28"/>
          <w:bdr w:val="none" w:sz="0" w:space="0" w:color="auto" w:frame="1"/>
        </w:rPr>
        <w:t>Ста</w:t>
      </w:r>
      <w:r>
        <w:rPr>
          <w:bCs/>
          <w:sz w:val="28"/>
          <w:szCs w:val="28"/>
          <w:bdr w:val="none" w:sz="0" w:space="0" w:color="auto" w:frame="1"/>
        </w:rPr>
        <w:t>вэлектросеть</w:t>
      </w:r>
      <w:proofErr w:type="spellEnd"/>
      <w:r>
        <w:rPr>
          <w:bCs/>
          <w:sz w:val="28"/>
          <w:szCs w:val="28"/>
          <w:bdr w:val="none" w:sz="0" w:space="0" w:color="auto" w:frame="1"/>
        </w:rPr>
        <w:t>» (</w:t>
      </w:r>
      <w:r w:rsidR="003025DC" w:rsidRPr="00222FE2">
        <w:rPr>
          <w:sz w:val="28"/>
          <w:szCs w:val="28"/>
        </w:rPr>
        <w:t>Приложению № 2</w:t>
      </w:r>
      <w:r>
        <w:rPr>
          <w:sz w:val="28"/>
          <w:szCs w:val="28"/>
        </w:rPr>
        <w:t>к настоящему приказу)</w:t>
      </w:r>
      <w:r w:rsidR="003025DC" w:rsidRPr="00222FE2">
        <w:rPr>
          <w:sz w:val="28"/>
          <w:szCs w:val="28"/>
        </w:rPr>
        <w:t>;</w:t>
      </w:r>
    </w:p>
    <w:p w:rsidR="00222FE2" w:rsidRDefault="00222FE2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Кодекс этики и служебного поведения работников ГУП СК «</w:t>
      </w:r>
      <w:proofErr w:type="spellStart"/>
      <w:r>
        <w:rPr>
          <w:sz w:val="28"/>
          <w:szCs w:val="28"/>
        </w:rPr>
        <w:t>Ставэлектросеть</w:t>
      </w:r>
      <w:proofErr w:type="spellEnd"/>
      <w:r>
        <w:rPr>
          <w:sz w:val="28"/>
          <w:szCs w:val="28"/>
        </w:rPr>
        <w:t>» (Приложение №3 к настоящему приказу);</w:t>
      </w:r>
    </w:p>
    <w:p w:rsidR="00222FE2" w:rsidRDefault="00222FE2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Положение о комиссии по соблюдению кодекса этики и служебного поведения  и урегулированию конфликта интересов в ГУП СК «</w:t>
      </w:r>
      <w:proofErr w:type="spellStart"/>
      <w:r>
        <w:rPr>
          <w:sz w:val="28"/>
          <w:szCs w:val="28"/>
        </w:rPr>
        <w:t>Ставэлектросеть</w:t>
      </w:r>
      <w:proofErr w:type="spellEnd"/>
      <w:r>
        <w:rPr>
          <w:sz w:val="28"/>
          <w:szCs w:val="28"/>
        </w:rPr>
        <w:t>» (Приложение №4 к настоящему приказу)</w:t>
      </w:r>
    </w:p>
    <w:p w:rsidR="006807B1" w:rsidRDefault="006807B1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Создать постоянно действующую комиссию по соблюдению кодекса этики и служебного поведения  и урегулированию конфликта интересов в ГУП СК «</w:t>
      </w:r>
      <w:proofErr w:type="spellStart"/>
      <w:r>
        <w:rPr>
          <w:sz w:val="28"/>
          <w:szCs w:val="28"/>
        </w:rPr>
        <w:t>Ставэлектросеть</w:t>
      </w:r>
      <w:proofErr w:type="spellEnd"/>
      <w:r>
        <w:rPr>
          <w:sz w:val="28"/>
          <w:szCs w:val="28"/>
        </w:rPr>
        <w:t>» в составе:</w:t>
      </w:r>
    </w:p>
    <w:p w:rsidR="006807B1" w:rsidRDefault="006807B1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807B1" w:rsidRDefault="006807B1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Чернов А.И. – первый заместитель </w:t>
      </w:r>
      <w:proofErr w:type="gramStart"/>
      <w:r>
        <w:rPr>
          <w:sz w:val="28"/>
          <w:szCs w:val="28"/>
        </w:rPr>
        <w:t>генерального</w:t>
      </w:r>
      <w:proofErr w:type="gramEnd"/>
      <w:r>
        <w:rPr>
          <w:sz w:val="28"/>
          <w:szCs w:val="28"/>
        </w:rPr>
        <w:t xml:space="preserve">  директора-главный инженер;</w:t>
      </w:r>
    </w:p>
    <w:p w:rsidR="006807B1" w:rsidRDefault="006807B1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07B1" w:rsidRDefault="006807B1" w:rsidP="000558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Неженцева</w:t>
      </w:r>
      <w:proofErr w:type="spellEnd"/>
      <w:r>
        <w:rPr>
          <w:sz w:val="28"/>
          <w:szCs w:val="28"/>
        </w:rPr>
        <w:t xml:space="preserve"> И. Н. – главный бухгалтер;</w:t>
      </w:r>
    </w:p>
    <w:p w:rsidR="006807B1" w:rsidRDefault="006807B1" w:rsidP="000558C5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Шеина И. И.– заместитель генерального директора по экономике и </w:t>
      </w:r>
      <w:proofErr w:type="spellStart"/>
      <w:r>
        <w:rPr>
          <w:sz w:val="28"/>
          <w:szCs w:val="28"/>
        </w:rPr>
        <w:t>тарифообразованию</w:t>
      </w:r>
      <w:proofErr w:type="spellEnd"/>
      <w:r>
        <w:rPr>
          <w:sz w:val="28"/>
          <w:szCs w:val="28"/>
        </w:rPr>
        <w:t>;</w:t>
      </w:r>
    </w:p>
    <w:p w:rsidR="006807B1" w:rsidRDefault="006807B1" w:rsidP="000558C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Н.В. - руководитель службы правовой и закупочной работы; </w:t>
      </w:r>
    </w:p>
    <w:p w:rsidR="006807B1" w:rsidRDefault="006807B1" w:rsidP="000558C5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Нигорожин</w:t>
      </w:r>
      <w:proofErr w:type="spellEnd"/>
      <w:r>
        <w:rPr>
          <w:sz w:val="28"/>
          <w:szCs w:val="28"/>
        </w:rPr>
        <w:t xml:space="preserve"> Г.В. – заместитель начальника производственно-технического отдела</w:t>
      </w:r>
    </w:p>
    <w:p w:rsidR="006807B1" w:rsidRDefault="006807B1" w:rsidP="000558C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Солгалова</w:t>
      </w:r>
      <w:proofErr w:type="spellEnd"/>
      <w:r>
        <w:rPr>
          <w:sz w:val="28"/>
          <w:szCs w:val="28"/>
        </w:rPr>
        <w:t xml:space="preserve"> К.Э. – </w:t>
      </w:r>
      <w:r w:rsidRPr="006807B1">
        <w:rPr>
          <w:sz w:val="28"/>
          <w:szCs w:val="28"/>
        </w:rPr>
        <w:t>руководитель службы охраны труда, производственной санитарии, гражданской обороны и чрезвычайных ситуаций</w:t>
      </w:r>
      <w:r>
        <w:rPr>
          <w:sz w:val="28"/>
          <w:szCs w:val="28"/>
        </w:rPr>
        <w:t>.</w:t>
      </w:r>
    </w:p>
    <w:p w:rsidR="00357312" w:rsidRDefault="00357312" w:rsidP="00055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Красникова Т.А. – заведующий канцелярией.</w:t>
      </w:r>
    </w:p>
    <w:p w:rsidR="009755D2" w:rsidRDefault="009755D2" w:rsidP="00055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Функции секретаря комиссии возложить на </w:t>
      </w: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Н.В.</w:t>
      </w:r>
    </w:p>
    <w:p w:rsidR="00357312" w:rsidRDefault="00357312" w:rsidP="00055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 Комиссии по соблюдению кодекса этики и служебного поведения  и урегулированию конфликта интересов в ГУП СК «</w:t>
      </w:r>
      <w:proofErr w:type="spellStart"/>
      <w:r>
        <w:rPr>
          <w:sz w:val="28"/>
          <w:szCs w:val="28"/>
        </w:rPr>
        <w:t>Ставэлектросеть</w:t>
      </w:r>
      <w:proofErr w:type="spellEnd"/>
      <w:r>
        <w:rPr>
          <w:sz w:val="28"/>
          <w:szCs w:val="28"/>
        </w:rPr>
        <w:t>» проводить заседания согласно Плану мероприятий по противодействию  коррупции, но не реже одного раза в полугодие. В случае выявления фактов коррупционных проявлений со стороны работников предприятия, заседание проводится в установленное председателем комиссии время.</w:t>
      </w:r>
    </w:p>
    <w:p w:rsidR="00E136C8" w:rsidRPr="006807B1" w:rsidRDefault="00E136C8" w:rsidP="00055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Директорам филиалов, руководителям отделов и служб аппарата управления ознакомить работником  с утвержденными локальными нормативными </w:t>
      </w:r>
      <w:r w:rsidR="00654DC8">
        <w:rPr>
          <w:sz w:val="28"/>
          <w:szCs w:val="28"/>
        </w:rPr>
        <w:t xml:space="preserve">актами. Срок исполнения – 03 апреля </w:t>
      </w:r>
      <w:bookmarkStart w:id="0" w:name="_GoBack"/>
      <w:bookmarkEnd w:id="0"/>
      <w:r>
        <w:rPr>
          <w:sz w:val="28"/>
          <w:szCs w:val="28"/>
        </w:rPr>
        <w:t>2020г.</w:t>
      </w:r>
    </w:p>
    <w:p w:rsidR="003025DC" w:rsidRPr="003025DC" w:rsidRDefault="00E136C8" w:rsidP="000558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57312">
        <w:rPr>
          <w:sz w:val="28"/>
          <w:szCs w:val="28"/>
        </w:rPr>
        <w:t>.</w:t>
      </w:r>
      <w:r w:rsidR="003025DC" w:rsidRPr="003025DC">
        <w:rPr>
          <w:sz w:val="28"/>
          <w:szCs w:val="28"/>
        </w:rPr>
        <w:t>Контроль за исполнением настоящего приказа оставляю за собой</w:t>
      </w:r>
    </w:p>
    <w:p w:rsidR="003025DC" w:rsidRPr="003025DC" w:rsidRDefault="003025DC" w:rsidP="000558C5">
      <w:pPr>
        <w:spacing w:line="276" w:lineRule="auto"/>
        <w:jc w:val="both"/>
        <w:rPr>
          <w:sz w:val="28"/>
          <w:szCs w:val="28"/>
        </w:rPr>
      </w:pPr>
    </w:p>
    <w:p w:rsidR="003025DC" w:rsidRPr="003025DC" w:rsidRDefault="003025DC" w:rsidP="003025DC">
      <w:pPr>
        <w:jc w:val="both"/>
        <w:rPr>
          <w:sz w:val="28"/>
          <w:szCs w:val="28"/>
        </w:rPr>
      </w:pPr>
    </w:p>
    <w:p w:rsidR="003025DC" w:rsidRPr="003025DC" w:rsidRDefault="003025DC" w:rsidP="003025DC">
      <w:pPr>
        <w:jc w:val="both"/>
        <w:rPr>
          <w:sz w:val="28"/>
          <w:szCs w:val="28"/>
        </w:rPr>
      </w:pPr>
    </w:p>
    <w:p w:rsidR="00A50F0D" w:rsidRDefault="00A50F0D" w:rsidP="00302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F0D" w:rsidRDefault="00A50F0D" w:rsidP="00A50F0D">
      <w:pPr>
        <w:jc w:val="both"/>
        <w:rPr>
          <w:sz w:val="28"/>
          <w:szCs w:val="28"/>
        </w:rPr>
      </w:pPr>
    </w:p>
    <w:p w:rsidR="00A50F0D" w:rsidRDefault="00A50F0D" w:rsidP="00A50F0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50F0D" w:rsidRDefault="00A50F0D" w:rsidP="00556EC4">
      <w:pPr>
        <w:tabs>
          <w:tab w:val="right" w:pos="10206"/>
        </w:tabs>
        <w:jc w:val="both"/>
        <w:rPr>
          <w:sz w:val="28"/>
        </w:rPr>
      </w:pPr>
      <w:r>
        <w:rPr>
          <w:sz w:val="28"/>
        </w:rPr>
        <w:t xml:space="preserve">генерального директора                                         </w:t>
      </w:r>
      <w:r w:rsidR="00556EC4">
        <w:rPr>
          <w:sz w:val="28"/>
        </w:rPr>
        <w:t xml:space="preserve">                   </w:t>
      </w:r>
      <w:r w:rsidR="00E341E1">
        <w:rPr>
          <w:sz w:val="28"/>
        </w:rPr>
        <w:t xml:space="preserve">         </w:t>
      </w:r>
      <w:r w:rsidR="00556EC4">
        <w:rPr>
          <w:sz w:val="28"/>
        </w:rPr>
        <w:t xml:space="preserve"> В.В. </w:t>
      </w:r>
      <w:proofErr w:type="gramStart"/>
      <w:r w:rsidR="00556EC4">
        <w:rPr>
          <w:sz w:val="28"/>
        </w:rPr>
        <w:t>Хабаров</w:t>
      </w:r>
      <w:proofErr w:type="gramEnd"/>
    </w:p>
    <w:p w:rsidR="00E341E1" w:rsidRDefault="00E341E1" w:rsidP="00556EC4">
      <w:pPr>
        <w:tabs>
          <w:tab w:val="right" w:pos="10206"/>
        </w:tabs>
        <w:jc w:val="both"/>
        <w:rPr>
          <w:sz w:val="28"/>
        </w:rPr>
      </w:pPr>
    </w:p>
    <w:p w:rsidR="00E341E1" w:rsidRDefault="00E341E1" w:rsidP="00556EC4">
      <w:pPr>
        <w:tabs>
          <w:tab w:val="right" w:pos="10206"/>
        </w:tabs>
        <w:jc w:val="both"/>
        <w:rPr>
          <w:sz w:val="28"/>
        </w:rPr>
      </w:pPr>
    </w:p>
    <w:p w:rsidR="003025DC" w:rsidRDefault="003025DC" w:rsidP="00556EC4">
      <w:pPr>
        <w:tabs>
          <w:tab w:val="right" w:pos="10206"/>
        </w:tabs>
        <w:jc w:val="both"/>
        <w:rPr>
          <w:sz w:val="28"/>
        </w:rPr>
      </w:pPr>
    </w:p>
    <w:p w:rsidR="00E341E1" w:rsidRPr="00556EC4" w:rsidRDefault="00E341E1" w:rsidP="00556EC4">
      <w:pPr>
        <w:tabs>
          <w:tab w:val="right" w:pos="10206"/>
        </w:tabs>
        <w:jc w:val="both"/>
        <w:rPr>
          <w:sz w:val="28"/>
        </w:rPr>
      </w:pPr>
    </w:p>
    <w:p w:rsidR="00A50F0D" w:rsidRDefault="00A50F0D" w:rsidP="00A50F0D">
      <w:pPr>
        <w:jc w:val="both"/>
        <w:rPr>
          <w:sz w:val="20"/>
          <w:szCs w:val="20"/>
        </w:rPr>
      </w:pPr>
    </w:p>
    <w:p w:rsidR="00A50F0D" w:rsidRDefault="00A50F0D" w:rsidP="00A50F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службы правовой и </w:t>
      </w:r>
    </w:p>
    <w:p w:rsidR="00B87D01" w:rsidRPr="003025DC" w:rsidRDefault="00A50F0D" w:rsidP="003025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закупочной работы Н.В. </w:t>
      </w:r>
      <w:proofErr w:type="spellStart"/>
      <w:r>
        <w:rPr>
          <w:sz w:val="20"/>
          <w:szCs w:val="20"/>
        </w:rPr>
        <w:t>Кикоть</w:t>
      </w:r>
      <w:proofErr w:type="spellEnd"/>
      <w:r>
        <w:rPr>
          <w:sz w:val="20"/>
          <w:szCs w:val="20"/>
        </w:rPr>
        <w:t xml:space="preserve"> </w:t>
      </w:r>
    </w:p>
    <w:sectPr w:rsidR="00B87D01" w:rsidRPr="003025DC" w:rsidSect="00D80B48">
      <w:pgSz w:w="11906" w:h="16838"/>
      <w:pgMar w:top="1134" w:right="424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E39"/>
    <w:multiLevelType w:val="multilevel"/>
    <w:tmpl w:val="D004A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7"/>
    <w:rsid w:val="000558C5"/>
    <w:rsid w:val="001608FC"/>
    <w:rsid w:val="001F436B"/>
    <w:rsid w:val="00222FE2"/>
    <w:rsid w:val="00251F01"/>
    <w:rsid w:val="0025371B"/>
    <w:rsid w:val="002B7248"/>
    <w:rsid w:val="003025DC"/>
    <w:rsid w:val="00304107"/>
    <w:rsid w:val="00340082"/>
    <w:rsid w:val="00357312"/>
    <w:rsid w:val="004D6168"/>
    <w:rsid w:val="00501AC8"/>
    <w:rsid w:val="00556EC4"/>
    <w:rsid w:val="00617541"/>
    <w:rsid w:val="00654DC8"/>
    <w:rsid w:val="006807B1"/>
    <w:rsid w:val="00720604"/>
    <w:rsid w:val="007E2254"/>
    <w:rsid w:val="009755D2"/>
    <w:rsid w:val="00A50F0D"/>
    <w:rsid w:val="00AF72FE"/>
    <w:rsid w:val="00B666FD"/>
    <w:rsid w:val="00B75555"/>
    <w:rsid w:val="00B87D01"/>
    <w:rsid w:val="00BF0DCD"/>
    <w:rsid w:val="00C47EC1"/>
    <w:rsid w:val="00D80B48"/>
    <w:rsid w:val="00D96564"/>
    <w:rsid w:val="00E136C8"/>
    <w:rsid w:val="00E341E1"/>
    <w:rsid w:val="00E43B19"/>
    <w:rsid w:val="00E73E79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F0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A50F0D"/>
    <w:pPr>
      <w:keepNext/>
      <w:spacing w:line="280" w:lineRule="exact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0F0D"/>
    <w:rPr>
      <w:rFonts w:ascii="Arial" w:eastAsia="Times New Roman" w:hAnsi="Arial" w:cs="Arial"/>
      <w:b/>
      <w:bCs/>
      <w:color w:val="00000A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A50F0D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50F0D"/>
    <w:pPr>
      <w:tabs>
        <w:tab w:val="center" w:pos="4153"/>
        <w:tab w:val="right" w:pos="8306"/>
      </w:tabs>
      <w:overflowPunct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0F0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50F0D"/>
    <w:rPr>
      <w:color w:val="0563C1"/>
      <w:u w:val="single"/>
    </w:rPr>
  </w:style>
  <w:style w:type="paragraph" w:customStyle="1" w:styleId="ConsNormal">
    <w:name w:val="ConsNormal"/>
    <w:rsid w:val="00A50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604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720604"/>
    <w:pPr>
      <w:spacing w:before="100" w:beforeAutospacing="1" w:after="100" w:afterAutospacing="1"/>
    </w:pPr>
    <w:rPr>
      <w:color w:val="auto"/>
    </w:rPr>
  </w:style>
  <w:style w:type="paragraph" w:customStyle="1" w:styleId="formattext">
    <w:name w:val="formattext"/>
    <w:basedOn w:val="a"/>
    <w:rsid w:val="00720604"/>
    <w:pPr>
      <w:spacing w:before="100" w:beforeAutospacing="1" w:after="100" w:afterAutospacing="1"/>
    </w:pPr>
    <w:rPr>
      <w:color w:val="auto"/>
    </w:rPr>
  </w:style>
  <w:style w:type="paragraph" w:styleId="a6">
    <w:name w:val="Body Text Indent"/>
    <w:basedOn w:val="a"/>
    <w:link w:val="a7"/>
    <w:semiHidden/>
    <w:unhideWhenUsed/>
    <w:rsid w:val="003025DC"/>
    <w:pPr>
      <w:ind w:firstLine="709"/>
    </w:pPr>
    <w:rPr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0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0F0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A50F0D"/>
    <w:pPr>
      <w:keepNext/>
      <w:spacing w:line="280" w:lineRule="exact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0F0D"/>
    <w:rPr>
      <w:rFonts w:ascii="Arial" w:eastAsia="Times New Roman" w:hAnsi="Arial" w:cs="Arial"/>
      <w:b/>
      <w:bCs/>
      <w:color w:val="00000A"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A50F0D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50F0D"/>
    <w:pPr>
      <w:tabs>
        <w:tab w:val="center" w:pos="4153"/>
        <w:tab w:val="right" w:pos="8306"/>
      </w:tabs>
      <w:overflowPunct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0F0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50F0D"/>
    <w:rPr>
      <w:color w:val="0563C1"/>
      <w:u w:val="single"/>
    </w:rPr>
  </w:style>
  <w:style w:type="paragraph" w:customStyle="1" w:styleId="ConsNormal">
    <w:name w:val="ConsNormal"/>
    <w:rsid w:val="00A50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604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720604"/>
    <w:pPr>
      <w:spacing w:before="100" w:beforeAutospacing="1" w:after="100" w:afterAutospacing="1"/>
    </w:pPr>
    <w:rPr>
      <w:color w:val="auto"/>
    </w:rPr>
  </w:style>
  <w:style w:type="paragraph" w:customStyle="1" w:styleId="formattext">
    <w:name w:val="formattext"/>
    <w:basedOn w:val="a"/>
    <w:rsid w:val="00720604"/>
    <w:pPr>
      <w:spacing w:before="100" w:beforeAutospacing="1" w:after="100" w:afterAutospacing="1"/>
    </w:pPr>
    <w:rPr>
      <w:color w:val="auto"/>
    </w:rPr>
  </w:style>
  <w:style w:type="paragraph" w:styleId="a6">
    <w:name w:val="Body Text Indent"/>
    <w:basedOn w:val="a"/>
    <w:link w:val="a7"/>
    <w:semiHidden/>
    <w:unhideWhenUsed/>
    <w:rsid w:val="003025DC"/>
    <w:pPr>
      <w:ind w:firstLine="709"/>
    </w:pPr>
    <w:rPr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0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F432-625B-45FC-8EEB-3CE2448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Нина Владимировна</dc:creator>
  <cp:keywords/>
  <dc:description/>
  <cp:lastModifiedBy>Кикоть Нина Владимировна</cp:lastModifiedBy>
  <cp:revision>41</cp:revision>
  <cp:lastPrinted>2020-03-17T09:45:00Z</cp:lastPrinted>
  <dcterms:created xsi:type="dcterms:W3CDTF">2020-03-16T07:52:00Z</dcterms:created>
  <dcterms:modified xsi:type="dcterms:W3CDTF">2020-03-24T15:27:00Z</dcterms:modified>
</cp:coreProperties>
</file>